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C9792" w14:textId="77777777" w:rsidR="001B7EC7" w:rsidRDefault="00000000">
      <w:pPr>
        <w:jc w:val="center"/>
      </w:pPr>
      <w:r>
        <w:rPr>
          <w:rFonts w:eastAsia="Times New Roman" w:cs="Times New Roman"/>
          <w:b/>
          <w:sz w:val="24"/>
        </w:rPr>
        <w:t>WYKAZ OSÓB SKIEROWANYCH DO REALIZACJI ZAMÓWIENIA</w:t>
      </w:r>
    </w:p>
    <w:p w14:paraId="700F8252" w14:textId="77777777" w:rsidR="001B7EC7" w:rsidRDefault="00000000">
      <w:pPr>
        <w:spacing w:after="80"/>
        <w:jc w:val="center"/>
      </w:pPr>
      <w:r>
        <w:rPr>
          <w:rFonts w:eastAsia="Times New Roman" w:cs="Times New Roman"/>
          <w:i/>
          <w:sz w:val="17"/>
        </w:rPr>
        <w:t>Podmiotowy środek dowodowy – na wezwanie Zamawiającego</w:t>
      </w:r>
    </w:p>
    <w:p w14:paraId="1E076C2B" w14:textId="77777777" w:rsidR="001B7EC7" w:rsidRDefault="00000000">
      <w:pPr>
        <w:spacing w:after="120"/>
        <w:jc w:val="center"/>
      </w:pPr>
      <w:r>
        <w:rPr>
          <w:rFonts w:eastAsia="Times New Roman" w:cs="Times New Roman"/>
          <w:b/>
          <w:sz w:val="16"/>
        </w:rPr>
        <w:t>„Zaprojektowanie, dostawa i montaż scenografii do Centrów Edukacji Bezpieczeństwa dla dzieci w Chojnowie oraz Legnicy dla KM PSP w Legnicy.”</w:t>
      </w:r>
      <w:r>
        <w:rPr>
          <w:rFonts w:eastAsia="Times New Roman" w:cs="Times New Roman"/>
          <w:b/>
          <w:sz w:val="16"/>
        </w:rPr>
        <w:br/>
        <w:t>Oznaczenie postępowania: MT.2370.02.2026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446"/>
        <w:gridCol w:w="3768"/>
        <w:gridCol w:w="1725"/>
        <w:gridCol w:w="2473"/>
        <w:gridCol w:w="3005"/>
        <w:gridCol w:w="2145"/>
        <w:gridCol w:w="1906"/>
      </w:tblGrid>
      <w:tr w:rsidR="001B7EC7" w14:paraId="5BBF079E" w14:textId="77777777">
        <w:trPr>
          <w:tblHeader/>
          <w:jc w:val="center"/>
        </w:trPr>
        <w:tc>
          <w:tcPr>
            <w:tcW w:w="45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DCD6226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Lp.</w:t>
            </w:r>
          </w:p>
        </w:tc>
        <w:tc>
          <w:tcPr>
            <w:tcW w:w="3969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3B0BF1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Funkcja / wymaganie</w:t>
            </w:r>
          </w:p>
        </w:tc>
        <w:tc>
          <w:tcPr>
            <w:tcW w:w="181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34608F9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Imię i nazwisko</w:t>
            </w:r>
          </w:p>
        </w:tc>
        <w:tc>
          <w:tcPr>
            <w:tcW w:w="260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0D30C01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Kwalifikacje / uprawnienia</w:t>
            </w:r>
          </w:p>
        </w:tc>
        <w:tc>
          <w:tcPr>
            <w:tcW w:w="3175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B804A24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Doświadczenie</w:t>
            </w:r>
          </w:p>
        </w:tc>
        <w:tc>
          <w:tcPr>
            <w:tcW w:w="2268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A947BC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Zakres czynności</w:t>
            </w:r>
          </w:p>
        </w:tc>
        <w:tc>
          <w:tcPr>
            <w:tcW w:w="1984" w:type="dxa"/>
            <w:shd w:val="clear" w:color="auto" w:fill="D9E1F2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031A621" w14:textId="77777777" w:rsidR="001B7EC7" w:rsidRDefault="00000000">
            <w:pPr>
              <w:spacing w:after="0"/>
              <w:jc w:val="center"/>
            </w:pPr>
            <w:r>
              <w:rPr>
                <w:rFonts w:eastAsia="Times New Roman" w:cs="Times New Roman"/>
                <w:b/>
                <w:sz w:val="14"/>
              </w:rPr>
              <w:t>Podstawa dysponowania</w:t>
            </w:r>
          </w:p>
        </w:tc>
      </w:tr>
      <w:tr w:rsidR="001B7EC7" w14:paraId="658AC1F4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A942B1D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1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146D4E6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Koordynator projektu</w:t>
            </w:r>
            <w:r>
              <w:rPr>
                <w:rFonts w:eastAsia="Times New Roman" w:cs="Times New Roman"/>
                <w:sz w:val="14"/>
              </w:rPr>
              <w:br/>
              <w:t>min. 3 lata doświadczenia i udział w co najmniej 2 realizacjach podobnych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5623B79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490421D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D450C01" w14:textId="28AE2CCF" w:rsidR="001B7EC7" w:rsidRDefault="004A4945">
            <w:pPr>
              <w:spacing w:after="0"/>
            </w:pPr>
            <w:r>
              <w:t xml:space="preserve"> </w:t>
            </w: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CEA686A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7B4937B" w14:textId="77777777" w:rsidR="001B7EC7" w:rsidRDefault="001B7EC7">
            <w:pPr>
              <w:spacing w:after="0"/>
            </w:pPr>
          </w:p>
        </w:tc>
      </w:tr>
      <w:tr w:rsidR="001B7EC7" w14:paraId="2574620A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73F999D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2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DF4EC0E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Projektant – specjalność architektoniczna</w:t>
            </w:r>
            <w:r>
              <w:rPr>
                <w:rFonts w:eastAsia="Times New Roman" w:cs="Times New Roman"/>
                <w:sz w:val="14"/>
              </w:rPr>
              <w:br/>
              <w:t>uprawnienia adekwatne do projektowanych robót – jeżeli wymagane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810D4FD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8C7CA25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A2DE49" w14:textId="77777777" w:rsidR="001B7EC7" w:rsidRDefault="001B7EC7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A365F47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2F1E894" w14:textId="77777777" w:rsidR="001B7EC7" w:rsidRDefault="001B7EC7">
            <w:pPr>
              <w:spacing w:after="0"/>
            </w:pPr>
          </w:p>
        </w:tc>
      </w:tr>
      <w:tr w:rsidR="001B7EC7" w14:paraId="3C25D915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CE1DF2A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3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3B3DAE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Projektant / kierownik robót – instalacje elektryczne i elektroenergetyczne</w:t>
            </w:r>
            <w:r>
              <w:rPr>
                <w:rFonts w:eastAsia="Times New Roman" w:cs="Times New Roman"/>
                <w:sz w:val="14"/>
              </w:rPr>
              <w:br/>
              <w:t>uprawnienia adekwatne do pełnionej funkcji i członkostwo we właściwej izbie – jeżeli wymagane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BB9F394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7C27DE3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B643EC2" w14:textId="77777777" w:rsidR="001B7EC7" w:rsidRDefault="001B7EC7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FC89BBF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4E0BF794" w14:textId="77777777" w:rsidR="001B7EC7" w:rsidRDefault="001B7EC7">
            <w:pPr>
              <w:spacing w:after="0"/>
            </w:pPr>
          </w:p>
        </w:tc>
      </w:tr>
      <w:tr w:rsidR="001B7EC7" w14:paraId="17BD3B42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305DF30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4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34FDEC5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Specjalista integracji systemów audio-wideo i sterowania</w:t>
            </w:r>
            <w:r>
              <w:rPr>
                <w:rFonts w:eastAsia="Times New Roman" w:cs="Times New Roman"/>
                <w:sz w:val="14"/>
              </w:rPr>
              <w:br/>
              <w:t>doświadczenie przy co najmniej 2 interaktywnych ekspozycjach lub salach multimedialnych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221D76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9D0EEF0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F6B5A6F" w14:textId="77777777" w:rsidR="001B7EC7" w:rsidRDefault="001B7EC7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147927B9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6F59E0E" w14:textId="77777777" w:rsidR="001B7EC7" w:rsidRDefault="001B7EC7">
            <w:pPr>
              <w:spacing w:after="0"/>
            </w:pPr>
          </w:p>
        </w:tc>
      </w:tr>
      <w:tr w:rsidR="001B7EC7" w14:paraId="0CD9318A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19700FB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5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90D8B41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Specjalista ds. scenariuszy i treści multimedialnych</w:t>
            </w:r>
            <w:r>
              <w:rPr>
                <w:rFonts w:eastAsia="Times New Roman" w:cs="Times New Roman"/>
                <w:sz w:val="14"/>
              </w:rPr>
              <w:br/>
              <w:t>doświadczenie w przygotowaniu co najmniej 2 realizacji edukacyjnych obejmujących filmy, animacje lub interaktywne treści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7A40FF0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041D10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4DBD578" w14:textId="77777777" w:rsidR="001B7EC7" w:rsidRDefault="001B7EC7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0990A3B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A2A1E4D" w14:textId="77777777" w:rsidR="001B7EC7" w:rsidRDefault="001B7EC7">
            <w:pPr>
              <w:spacing w:after="0"/>
            </w:pPr>
          </w:p>
        </w:tc>
      </w:tr>
      <w:tr w:rsidR="001B7EC7" w14:paraId="11A15C55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4E37A4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6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AB948C2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Osoba z kwalifikacjami elektroenergetycznymi do 1 kV – E</w:t>
            </w:r>
            <w:r>
              <w:rPr>
                <w:rFonts w:eastAsia="Times New Roman" w:cs="Times New Roman"/>
                <w:sz w:val="14"/>
              </w:rPr>
              <w:br/>
              <w:t>eksploatacja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129292F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031DDC0D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B8F8862" w14:textId="77777777" w:rsidR="001B7EC7" w:rsidRDefault="001B7EC7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3C6FF125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D82E53F" w14:textId="77777777" w:rsidR="001B7EC7" w:rsidRDefault="001B7EC7">
            <w:pPr>
              <w:spacing w:after="0"/>
            </w:pPr>
          </w:p>
        </w:tc>
      </w:tr>
      <w:tr w:rsidR="001B7EC7" w14:paraId="7F68ECEC" w14:textId="77777777">
        <w:trPr>
          <w:jc w:val="center"/>
        </w:trPr>
        <w:tc>
          <w:tcPr>
            <w:tcW w:w="45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5FF66D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7</w:t>
            </w:r>
          </w:p>
        </w:tc>
        <w:tc>
          <w:tcPr>
            <w:tcW w:w="3969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5A7DB3B9" w14:textId="77777777" w:rsidR="001B7EC7" w:rsidRDefault="00000000">
            <w:pPr>
              <w:spacing w:after="0"/>
            </w:pPr>
            <w:r>
              <w:rPr>
                <w:rFonts w:eastAsia="Times New Roman" w:cs="Times New Roman"/>
                <w:sz w:val="14"/>
              </w:rPr>
              <w:t>Osoba z kwalifikacjami elektroenergetycznymi do 1 kV – D</w:t>
            </w:r>
            <w:r>
              <w:rPr>
                <w:rFonts w:eastAsia="Times New Roman" w:cs="Times New Roman"/>
                <w:sz w:val="14"/>
              </w:rPr>
              <w:br/>
              <w:t>dozór</w:t>
            </w:r>
          </w:p>
        </w:tc>
        <w:tc>
          <w:tcPr>
            <w:tcW w:w="181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364B16D" w14:textId="77777777" w:rsidR="001B7EC7" w:rsidRDefault="001B7EC7">
            <w:pPr>
              <w:spacing w:after="0"/>
            </w:pPr>
          </w:p>
        </w:tc>
        <w:tc>
          <w:tcPr>
            <w:tcW w:w="260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68F767AE" w14:textId="77777777" w:rsidR="001B7EC7" w:rsidRDefault="001B7EC7">
            <w:pPr>
              <w:spacing w:after="0"/>
            </w:pPr>
          </w:p>
        </w:tc>
        <w:tc>
          <w:tcPr>
            <w:tcW w:w="3175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6516A2E" w14:textId="77777777" w:rsidR="001B7EC7" w:rsidRDefault="001B7EC7">
            <w:pPr>
              <w:spacing w:after="0"/>
            </w:pPr>
          </w:p>
        </w:tc>
        <w:tc>
          <w:tcPr>
            <w:tcW w:w="2268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2C635D19" w14:textId="77777777" w:rsidR="001B7EC7" w:rsidRDefault="001B7EC7">
            <w:pPr>
              <w:spacing w:after="0"/>
            </w:pPr>
          </w:p>
        </w:tc>
        <w:tc>
          <w:tcPr>
            <w:tcW w:w="1984" w:type="dxa"/>
            <w:tcMar>
              <w:top w:w="55" w:type="dxa"/>
              <w:left w:w="65" w:type="dxa"/>
              <w:bottom w:w="55" w:type="dxa"/>
              <w:right w:w="65" w:type="dxa"/>
            </w:tcMar>
            <w:vAlign w:val="center"/>
          </w:tcPr>
          <w:p w14:paraId="7AF7619E" w14:textId="77777777" w:rsidR="001B7EC7" w:rsidRDefault="001B7EC7">
            <w:pPr>
              <w:spacing w:after="0"/>
            </w:pPr>
          </w:p>
        </w:tc>
      </w:tr>
    </w:tbl>
    <w:p w14:paraId="775603C1" w14:textId="77777777" w:rsidR="001B7EC7" w:rsidRDefault="00000000">
      <w:r>
        <w:rPr>
          <w:rFonts w:eastAsia="Times New Roman" w:cs="Times New Roman"/>
          <w:sz w:val="15"/>
        </w:rPr>
        <w:t>Wymagania dotyczące personelu należy interpretować zgodnie z rozdziałem XVII SWZ. Za realizację podobną przy doświadczeniu koordynatora stosuje się definicję z tego rozdziału. Jedna osoba może pełnić więcej niż jedną funkcję, jeżeli spełnia wszystkie wymagania; funkcje E i D mogą być łączone przez osobę posiadającą oba rodzaje kwalifikacji.</w:t>
      </w:r>
    </w:p>
    <w:p w14:paraId="39DB0437" w14:textId="77777777" w:rsidR="001B7EC7" w:rsidRDefault="00000000">
      <w:r>
        <w:rPr>
          <w:rFonts w:eastAsia="Times New Roman" w:cs="Times New Roman"/>
          <w:i/>
          <w:sz w:val="15"/>
        </w:rPr>
        <w:t>Dokument należy podpisać przez osobę/osoby uprawnione do reprezentowania Wykonawcy, w formie wymaganej w SWZ.</w:t>
      </w:r>
    </w:p>
    <w:sectPr w:rsidR="001B7EC7" w:rsidSect="00034616">
      <w:headerReference w:type="default" r:id="rId8"/>
      <w:footerReference w:type="default" r:id="rId9"/>
      <w:pgSz w:w="16838" w:h="11906" w:orient="landscape"/>
      <w:pgMar w:top="850" w:right="680" w:bottom="850" w:left="680" w:header="340" w:footer="34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790B4D" w14:textId="77777777" w:rsidR="00516E8B" w:rsidRDefault="00516E8B">
      <w:pPr>
        <w:spacing w:after="0"/>
      </w:pPr>
      <w:r>
        <w:separator/>
      </w:r>
    </w:p>
  </w:endnote>
  <w:endnote w:type="continuationSeparator" w:id="0">
    <w:p w14:paraId="4107CA0B" w14:textId="77777777" w:rsidR="00516E8B" w:rsidRDefault="00516E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5D54F7" w14:textId="77777777" w:rsidR="001B7EC7" w:rsidRDefault="00000000">
    <w:pPr>
      <w:pStyle w:val="Stopka"/>
      <w:jc w:val="center"/>
    </w:pPr>
    <w:r>
      <w:t xml:space="preserve">MT.2370.02.2026 | </w:t>
    </w:r>
    <w:proofErr w:type="spellStart"/>
    <w:r>
      <w:t>Załącznik</w:t>
    </w:r>
    <w:proofErr w:type="spellEnd"/>
    <w:r>
      <w:t xml:space="preserve"> nr 7 do SWZ | Strona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CD1491" w14:textId="77777777" w:rsidR="00516E8B" w:rsidRDefault="00516E8B">
      <w:pPr>
        <w:spacing w:after="0"/>
      </w:pPr>
      <w:r>
        <w:separator/>
      </w:r>
    </w:p>
  </w:footnote>
  <w:footnote w:type="continuationSeparator" w:id="0">
    <w:p w14:paraId="074F4138" w14:textId="77777777" w:rsidR="00516E8B" w:rsidRDefault="00516E8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44820" w14:textId="77777777" w:rsidR="001B7EC7" w:rsidRDefault="00000000">
    <w:pPr>
      <w:pStyle w:val="Nagwek"/>
      <w:jc w:val="right"/>
    </w:pPr>
    <w:proofErr w:type="spellStart"/>
    <w:r>
      <w:rPr>
        <w:rFonts w:eastAsia="Times New Roman" w:cs="Times New Roman"/>
        <w:sz w:val="15"/>
      </w:rPr>
      <w:t>Załącznik</w:t>
    </w:r>
    <w:proofErr w:type="spellEnd"/>
    <w:r>
      <w:rPr>
        <w:rFonts w:eastAsia="Times New Roman" w:cs="Times New Roman"/>
        <w:sz w:val="15"/>
      </w:rPr>
      <w:t xml:space="preserve"> nr 7 do SWZ</w:t>
    </w:r>
    <w:r>
      <w:rPr>
        <w:rFonts w:eastAsia="Times New Roman" w:cs="Times New Roman"/>
        <w:sz w:val="15"/>
      </w:rPr>
      <w:br/>
      <w:t>MT.2370.02.2026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707220883">
    <w:abstractNumId w:val="8"/>
  </w:num>
  <w:num w:numId="2" w16cid:durableId="541940482">
    <w:abstractNumId w:val="6"/>
  </w:num>
  <w:num w:numId="3" w16cid:durableId="323168009">
    <w:abstractNumId w:val="5"/>
  </w:num>
  <w:num w:numId="4" w16cid:durableId="370888980">
    <w:abstractNumId w:val="4"/>
  </w:num>
  <w:num w:numId="5" w16cid:durableId="1343125502">
    <w:abstractNumId w:val="7"/>
  </w:num>
  <w:num w:numId="6" w16cid:durableId="1494102881">
    <w:abstractNumId w:val="3"/>
  </w:num>
  <w:num w:numId="7" w16cid:durableId="756755792">
    <w:abstractNumId w:val="2"/>
  </w:num>
  <w:num w:numId="8" w16cid:durableId="48266191">
    <w:abstractNumId w:val="1"/>
  </w:num>
  <w:num w:numId="9" w16cid:durableId="12942179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15074B"/>
    <w:rsid w:val="001B7EC7"/>
    <w:rsid w:val="0029639D"/>
    <w:rsid w:val="00326F90"/>
    <w:rsid w:val="00347F69"/>
    <w:rsid w:val="00445E94"/>
    <w:rsid w:val="004A4945"/>
    <w:rsid w:val="00516E8B"/>
    <w:rsid w:val="008B7D45"/>
    <w:rsid w:val="00AA1D8D"/>
    <w:rsid w:val="00B47730"/>
    <w:rsid w:val="00CB0664"/>
    <w:rsid w:val="00D875C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B10D755"/>
  <w14:defaultImageDpi w14:val="300"/>
  <w15:docId w15:val="{85B48ED2-20FD-402C-8559-71BE60B7C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pPr>
      <w:spacing w:after="40" w:line="240" w:lineRule="auto"/>
    </w:pPr>
    <w:rPr>
      <w:rFonts w:ascii="Times New Roman" w:hAnsi="Times New Roman"/>
      <w:sz w:val="18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rPr>
      <w:b/>
      <w:bCs/>
      <w:color w:val="4F81BD" w:themeColor="accent1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customStyle="1" w:styleId="FormHeading">
    <w:name w:val="FormHeading"/>
    <w:pPr>
      <w:spacing w:before="100" w:after="60"/>
    </w:pPr>
    <w:rPr>
      <w:rFonts w:ascii="Times New Roman" w:hAnsi="Times New Roman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1492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1737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Komenda Miejska PSP Legnica</cp:lastModifiedBy>
  <cp:revision>4</cp:revision>
  <dcterms:created xsi:type="dcterms:W3CDTF">2026-08-26T08:21:00Z</dcterms:created>
  <dcterms:modified xsi:type="dcterms:W3CDTF">2026-08-27T08:12:00Z</dcterms:modified>
  <cp:category/>
</cp:coreProperties>
</file>